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54" w:rsidRDefault="00373ED7" w:rsidP="003A1654">
      <w:pPr>
        <w:jc w:val="center"/>
        <w:rPr>
          <w:b/>
          <w:sz w:val="20"/>
          <w:szCs w:val="20"/>
        </w:rPr>
      </w:pPr>
      <w:r>
        <w:rPr>
          <w:b/>
          <w:sz w:val="24"/>
        </w:rPr>
        <w:t>Thesis</w:t>
      </w:r>
      <w:r w:rsidRPr="007743F6">
        <w:rPr>
          <w:b/>
          <w:sz w:val="24"/>
        </w:rPr>
        <w:t xml:space="preserve"> </w:t>
      </w:r>
      <w:r>
        <w:rPr>
          <w:b/>
          <w:sz w:val="24"/>
        </w:rPr>
        <w:t xml:space="preserve">Defense (Master of Science – Marine Science) </w:t>
      </w:r>
      <w:r w:rsidR="008C523F">
        <w:rPr>
          <w:b/>
          <w:sz w:val="24"/>
        </w:rPr>
        <w:t>Scoring Rubric</w:t>
      </w:r>
      <w:bookmarkStart w:id="0" w:name="_GoBack"/>
      <w:bookmarkEnd w:id="0"/>
      <w:r w:rsidRPr="00373ED7">
        <w:rPr>
          <w:b/>
          <w:sz w:val="24"/>
          <w:szCs w:val="24"/>
        </w:rPr>
        <w:t xml:space="preserve"> </w:t>
      </w:r>
      <w:r w:rsidR="00C153A4" w:rsidRPr="00373ED7">
        <w:rPr>
          <w:b/>
          <w:sz w:val="24"/>
          <w:szCs w:val="24"/>
        </w:rPr>
        <w:t>– (M.S. Outcome 3)</w:t>
      </w:r>
      <w:r w:rsidR="003A1654" w:rsidRPr="003A1654">
        <w:rPr>
          <w:b/>
          <w:sz w:val="20"/>
          <w:szCs w:val="20"/>
        </w:rPr>
        <w:t xml:space="preserve"> </w:t>
      </w:r>
    </w:p>
    <w:p w:rsidR="00F6166E" w:rsidRPr="00932F4D" w:rsidRDefault="00F6166E" w:rsidP="003A165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Student________________________________     Date_______________   Committee Member______________________________</w:t>
      </w:r>
    </w:p>
    <w:p w:rsidR="003B3AED" w:rsidRPr="003A1654" w:rsidRDefault="00FE0C0E" w:rsidP="00373ED7">
      <w:pPr>
        <w:spacing w:after="120" w:line="240" w:lineRule="auto"/>
        <w:rPr>
          <w:sz w:val="20"/>
          <w:szCs w:val="20"/>
        </w:rPr>
      </w:pPr>
      <w:r w:rsidRPr="00FE0C0E">
        <w:rPr>
          <w:b/>
          <w:sz w:val="20"/>
          <w:szCs w:val="20"/>
          <w:u w:val="single"/>
        </w:rPr>
        <w:t>Circle the appropriated boxes in each category.</w:t>
      </w:r>
      <w:r>
        <w:rPr>
          <w:sz w:val="20"/>
          <w:szCs w:val="20"/>
        </w:rPr>
        <w:t xml:space="preserve">  </w:t>
      </w:r>
      <w:r w:rsidR="003A1654" w:rsidRPr="00932F4D">
        <w:rPr>
          <w:sz w:val="20"/>
          <w:szCs w:val="20"/>
        </w:rPr>
        <w:t xml:space="preserve">Each student’s Thesis Defense will be scored in five categories: Oral Presentation, Visual </w:t>
      </w:r>
      <w:r w:rsidR="003A1654" w:rsidRPr="003A1654">
        <w:rPr>
          <w:sz w:val="20"/>
          <w:szCs w:val="20"/>
        </w:rPr>
        <w:t xml:space="preserve">Presentation, Scientific Knowledge, Response to Questions from the General Audience, and Response to Questions from the Thesis Committee.  The committee’s ranking will be based upon a </w:t>
      </w:r>
      <w:r w:rsidR="003A1654" w:rsidRPr="003A1654">
        <w:rPr>
          <w:color w:val="000000"/>
          <w:sz w:val="20"/>
          <w:szCs w:val="20"/>
        </w:rPr>
        <w:t>five point scale (5 = Exemplary, 4 = Strong, 3 = Competent, 2 = Marginal, 1 = Unacceptable</w:t>
      </w:r>
      <w:r w:rsidR="003A1654" w:rsidRPr="003A1654">
        <w:rPr>
          <w:sz w:val="20"/>
          <w:szCs w:val="20"/>
        </w:rPr>
        <w:t>).  The minimum successful score will be “Competent” or better from a majority of the Committee, with no score being “Unacceptable”.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2103"/>
        <w:gridCol w:w="2022"/>
        <w:gridCol w:w="2009"/>
        <w:gridCol w:w="2035"/>
        <w:gridCol w:w="2111"/>
      </w:tblGrid>
      <w:tr w:rsidR="00061A72" w:rsidRPr="009C7530" w:rsidTr="00373ED7">
        <w:tc>
          <w:tcPr>
            <w:tcW w:w="512" w:type="dxa"/>
          </w:tcPr>
          <w:p w:rsidR="003B3AED" w:rsidRPr="009C7530" w:rsidRDefault="003B3AED" w:rsidP="00FC4E85">
            <w:pPr>
              <w:spacing w:after="0" w:line="240" w:lineRule="auto"/>
              <w:jc w:val="center"/>
              <w:rPr>
                <w:color w:val="008000"/>
              </w:rPr>
            </w:pPr>
          </w:p>
        </w:tc>
        <w:tc>
          <w:tcPr>
            <w:tcW w:w="2144" w:type="dxa"/>
            <w:vAlign w:val="center"/>
          </w:tcPr>
          <w:p w:rsidR="003B3AED" w:rsidRPr="00373ED7" w:rsidRDefault="003E6A37" w:rsidP="00373ED7">
            <w:pPr>
              <w:spacing w:after="0" w:line="240" w:lineRule="auto"/>
              <w:jc w:val="center"/>
              <w:rPr>
                <w:b/>
              </w:rPr>
            </w:pPr>
            <w:r w:rsidRPr="00373ED7">
              <w:rPr>
                <w:b/>
              </w:rPr>
              <w:t>Oral Presentation</w:t>
            </w:r>
          </w:p>
        </w:tc>
        <w:tc>
          <w:tcPr>
            <w:tcW w:w="2062" w:type="dxa"/>
            <w:vAlign w:val="center"/>
          </w:tcPr>
          <w:p w:rsidR="003B3AED" w:rsidRPr="00373ED7" w:rsidRDefault="00B161EF" w:rsidP="00373ED7">
            <w:pPr>
              <w:spacing w:after="0" w:line="240" w:lineRule="auto"/>
              <w:jc w:val="center"/>
              <w:rPr>
                <w:b/>
              </w:rPr>
            </w:pPr>
            <w:r w:rsidRPr="00373ED7">
              <w:rPr>
                <w:b/>
              </w:rPr>
              <w:t>Visual Presentation</w:t>
            </w:r>
          </w:p>
        </w:tc>
        <w:tc>
          <w:tcPr>
            <w:tcW w:w="2053" w:type="dxa"/>
            <w:vAlign w:val="center"/>
          </w:tcPr>
          <w:p w:rsidR="003B3AED" w:rsidRPr="00373ED7" w:rsidRDefault="00195F26" w:rsidP="00373ED7">
            <w:pPr>
              <w:spacing w:after="0" w:line="240" w:lineRule="auto"/>
              <w:jc w:val="center"/>
              <w:rPr>
                <w:b/>
              </w:rPr>
            </w:pPr>
            <w:r w:rsidRPr="00373ED7">
              <w:rPr>
                <w:b/>
              </w:rPr>
              <w:t>Scientific Knowledge</w:t>
            </w:r>
          </w:p>
        </w:tc>
        <w:tc>
          <w:tcPr>
            <w:tcW w:w="2082" w:type="dxa"/>
            <w:vAlign w:val="center"/>
          </w:tcPr>
          <w:p w:rsidR="003B3AED" w:rsidRPr="00373ED7" w:rsidRDefault="00B161EF" w:rsidP="00373ED7">
            <w:pPr>
              <w:spacing w:after="0" w:line="240" w:lineRule="auto"/>
              <w:jc w:val="center"/>
              <w:rPr>
                <w:b/>
              </w:rPr>
            </w:pPr>
            <w:r w:rsidRPr="00373ED7">
              <w:rPr>
                <w:b/>
              </w:rPr>
              <w:t>Response t</w:t>
            </w:r>
            <w:r w:rsidR="0024624A" w:rsidRPr="00373ED7">
              <w:rPr>
                <w:b/>
              </w:rPr>
              <w:t>o Questions from General A</w:t>
            </w:r>
            <w:r w:rsidRPr="00373ED7">
              <w:rPr>
                <w:b/>
              </w:rPr>
              <w:t>udience</w:t>
            </w:r>
          </w:p>
        </w:tc>
        <w:tc>
          <w:tcPr>
            <w:tcW w:w="2163" w:type="dxa"/>
            <w:vAlign w:val="center"/>
          </w:tcPr>
          <w:p w:rsidR="003B3AED" w:rsidRPr="00373ED7" w:rsidRDefault="003E6A37" w:rsidP="00373ED7">
            <w:pPr>
              <w:spacing w:after="0" w:line="240" w:lineRule="auto"/>
              <w:jc w:val="center"/>
              <w:rPr>
                <w:b/>
              </w:rPr>
            </w:pPr>
            <w:r w:rsidRPr="00373ED7">
              <w:rPr>
                <w:b/>
              </w:rPr>
              <w:t>Response to Questions</w:t>
            </w:r>
            <w:r w:rsidR="00B161EF" w:rsidRPr="00373ED7">
              <w:rPr>
                <w:b/>
              </w:rPr>
              <w:t xml:space="preserve"> from </w:t>
            </w:r>
            <w:r w:rsidR="0024624A" w:rsidRPr="00373ED7">
              <w:rPr>
                <w:b/>
              </w:rPr>
              <w:t xml:space="preserve">Thesis </w:t>
            </w:r>
            <w:r w:rsidR="00B161EF" w:rsidRPr="00373ED7">
              <w:rPr>
                <w:b/>
              </w:rPr>
              <w:t>Committee</w:t>
            </w:r>
          </w:p>
        </w:tc>
      </w:tr>
      <w:tr w:rsidR="00AE35BB" w:rsidRPr="009C7530">
        <w:trPr>
          <w:trHeight w:val="1630"/>
        </w:trPr>
        <w:tc>
          <w:tcPr>
            <w:tcW w:w="512" w:type="dxa"/>
            <w:textDirection w:val="btLr"/>
          </w:tcPr>
          <w:p w:rsidR="00AE35BB" w:rsidRPr="00373ED7" w:rsidRDefault="00B16034" w:rsidP="00531158">
            <w:pPr>
              <w:spacing w:after="0" w:line="240" w:lineRule="auto"/>
              <w:ind w:left="113" w:right="113"/>
              <w:rPr>
                <w:b/>
              </w:rPr>
            </w:pPr>
            <w:r w:rsidRPr="00373ED7">
              <w:rPr>
                <w:b/>
              </w:rPr>
              <w:t>5</w:t>
            </w:r>
            <w:r w:rsidR="00AE35BB" w:rsidRPr="00373ED7">
              <w:rPr>
                <w:b/>
              </w:rPr>
              <w:t xml:space="preserve"> – Exemplary</w:t>
            </w:r>
          </w:p>
        </w:tc>
        <w:tc>
          <w:tcPr>
            <w:tcW w:w="2144" w:type="dxa"/>
            <w:vAlign w:val="center"/>
          </w:tcPr>
          <w:p w:rsidR="00AE35BB" w:rsidRPr="00061A72" w:rsidRDefault="00AE35BB" w:rsidP="0037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85C">
              <w:rPr>
                <w:rFonts w:ascii="Times New Roman" w:hAnsi="Times New Roman"/>
                <w:sz w:val="20"/>
                <w:szCs w:val="20"/>
              </w:rPr>
              <w:t xml:space="preserve">Presentation delivered in 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highly </w:t>
            </w:r>
            <w:r w:rsidRPr="001D085C">
              <w:rPr>
                <w:rFonts w:ascii="Times New Roman" w:hAnsi="Times New Roman"/>
                <w:sz w:val="20"/>
                <w:szCs w:val="20"/>
              </w:rPr>
              <w:t>professional manner; c</w:t>
            </w:r>
            <w:r>
              <w:rPr>
                <w:rFonts w:ascii="Times New Roman" w:hAnsi="Times New Roman"/>
                <w:sz w:val="20"/>
                <w:szCs w:val="20"/>
              </w:rPr>
              <w:t>onfident</w:t>
            </w:r>
            <w:r w:rsidRPr="001D085C">
              <w:rPr>
                <w:rFonts w:ascii="Times New Roman" w:hAnsi="Times New Roman"/>
                <w:sz w:val="20"/>
                <w:szCs w:val="20"/>
              </w:rPr>
              <w:t xml:space="preserve"> in material and able to communicate pr</w:t>
            </w:r>
            <w:r w:rsidR="00286B82">
              <w:rPr>
                <w:rFonts w:ascii="Times New Roman" w:hAnsi="Times New Roman"/>
                <w:sz w:val="20"/>
                <w:szCs w:val="20"/>
              </w:rPr>
              <w:t xml:space="preserve">inciples clearly; precise diction and syntax; </w:t>
            </w:r>
            <w:r w:rsidRPr="001D085C">
              <w:rPr>
                <w:rFonts w:ascii="Times New Roman" w:hAnsi="Times New Roman"/>
                <w:sz w:val="20"/>
                <w:szCs w:val="20"/>
              </w:rPr>
              <w:t>clear</w:t>
            </w:r>
            <w:r w:rsidR="00373E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085C">
              <w:rPr>
                <w:rFonts w:ascii="Times New Roman" w:hAnsi="Times New Roman"/>
                <w:sz w:val="20"/>
                <w:szCs w:val="20"/>
              </w:rPr>
              <w:t>command of Standard English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2" w:type="dxa"/>
            <w:vAlign w:val="center"/>
          </w:tcPr>
          <w:p w:rsidR="00AE35BB" w:rsidRPr="006C7149" w:rsidRDefault="00AE35BB" w:rsidP="00FC0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49">
              <w:rPr>
                <w:rFonts w:ascii="Times New Roman" w:hAnsi="Times New Roman"/>
                <w:sz w:val="20"/>
                <w:szCs w:val="20"/>
              </w:rPr>
              <w:t>All supporting visual aids (slides, PowerPoint, etc.) were designed in a highly professional manner; visual aids supported the oral presentation closely, and were clear, concise, and necessary.</w:t>
            </w:r>
          </w:p>
        </w:tc>
        <w:tc>
          <w:tcPr>
            <w:tcW w:w="2053" w:type="dxa"/>
            <w:vAlign w:val="center"/>
          </w:tcPr>
          <w:p w:rsidR="00AE35BB" w:rsidRPr="00120F3B" w:rsidRDefault="00120F3B" w:rsidP="00FC0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0F3B">
              <w:rPr>
                <w:rFonts w:ascii="Times New Roman" w:hAnsi="Times New Roman"/>
                <w:sz w:val="20"/>
                <w:szCs w:val="20"/>
              </w:rPr>
              <w:t>P</w:t>
            </w:r>
            <w:r w:rsidR="00AE35BB" w:rsidRPr="00120F3B">
              <w:rPr>
                <w:rFonts w:ascii="Times New Roman" w:hAnsi="Times New Roman"/>
                <w:sz w:val="20"/>
                <w:szCs w:val="20"/>
              </w:rPr>
              <w:t xml:space="preserve">rovides substantial, well-chosen evidence (research or textual citations) </w:t>
            </w:r>
            <w:r w:rsidRPr="00120F3B">
              <w:rPr>
                <w:rFonts w:ascii="Times New Roman" w:hAnsi="Times New Roman"/>
                <w:sz w:val="20"/>
                <w:szCs w:val="20"/>
              </w:rPr>
              <w:t>to support scientific concepts. Demonstrates high knowledge of concepts and terminology.</w:t>
            </w:r>
          </w:p>
        </w:tc>
        <w:tc>
          <w:tcPr>
            <w:tcW w:w="2082" w:type="dxa"/>
            <w:vAlign w:val="center"/>
          </w:tcPr>
          <w:p w:rsidR="00AE35BB" w:rsidRPr="00295190" w:rsidRDefault="009855E6" w:rsidP="00AE3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90">
              <w:rPr>
                <w:rFonts w:ascii="Times New Roman" w:hAnsi="Times New Roman"/>
                <w:sz w:val="20"/>
                <w:szCs w:val="20"/>
              </w:rPr>
              <w:t xml:space="preserve">Responds incisively and directly to the questions asked. Responses to questions are specific, </w:t>
            </w:r>
            <w:r w:rsidR="00531CA8">
              <w:rPr>
                <w:rFonts w:ascii="Times New Roman" w:hAnsi="Times New Roman"/>
                <w:sz w:val="20"/>
                <w:szCs w:val="20"/>
              </w:rPr>
              <w:t>defendable</w:t>
            </w:r>
            <w:r w:rsidRPr="00295190">
              <w:rPr>
                <w:rFonts w:ascii="Times New Roman" w:hAnsi="Times New Roman"/>
                <w:sz w:val="20"/>
                <w:szCs w:val="20"/>
              </w:rPr>
              <w:t>, and complex.</w:t>
            </w:r>
          </w:p>
        </w:tc>
        <w:tc>
          <w:tcPr>
            <w:tcW w:w="2163" w:type="dxa"/>
            <w:vAlign w:val="center"/>
          </w:tcPr>
          <w:p w:rsidR="00AE35BB" w:rsidRPr="00295190" w:rsidRDefault="009855E6" w:rsidP="00FC0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90">
              <w:rPr>
                <w:rFonts w:ascii="Times New Roman" w:hAnsi="Times New Roman"/>
                <w:sz w:val="20"/>
                <w:szCs w:val="20"/>
              </w:rPr>
              <w:t xml:space="preserve">Responds incisively and directly to the questions asked. Responses </w:t>
            </w:r>
            <w:r w:rsidR="00531CA8">
              <w:rPr>
                <w:rFonts w:ascii="Times New Roman" w:hAnsi="Times New Roman"/>
                <w:sz w:val="20"/>
                <w:szCs w:val="20"/>
              </w:rPr>
              <w:t>to questions are specific, defenda</w:t>
            </w:r>
            <w:r w:rsidRPr="00295190">
              <w:rPr>
                <w:rFonts w:ascii="Times New Roman" w:hAnsi="Times New Roman"/>
                <w:sz w:val="20"/>
                <w:szCs w:val="20"/>
              </w:rPr>
              <w:t>ble, and complex.</w:t>
            </w:r>
          </w:p>
        </w:tc>
      </w:tr>
      <w:tr w:rsidR="00AE35BB" w:rsidRPr="009C7530">
        <w:trPr>
          <w:trHeight w:val="1943"/>
        </w:trPr>
        <w:tc>
          <w:tcPr>
            <w:tcW w:w="512" w:type="dxa"/>
            <w:textDirection w:val="btLr"/>
          </w:tcPr>
          <w:p w:rsidR="00AE35BB" w:rsidRPr="00373ED7" w:rsidRDefault="00B16034" w:rsidP="00531158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373ED7">
              <w:rPr>
                <w:b/>
              </w:rPr>
              <w:t>4</w:t>
            </w:r>
            <w:r w:rsidR="00AE35BB" w:rsidRPr="00373ED7">
              <w:rPr>
                <w:b/>
              </w:rPr>
              <w:t xml:space="preserve"> – </w:t>
            </w:r>
            <w:r w:rsidRPr="00373ED7">
              <w:rPr>
                <w:b/>
              </w:rPr>
              <w:t>Strong</w:t>
            </w:r>
          </w:p>
        </w:tc>
        <w:tc>
          <w:tcPr>
            <w:tcW w:w="2144" w:type="dxa"/>
            <w:vAlign w:val="center"/>
          </w:tcPr>
          <w:p w:rsidR="00AE35BB" w:rsidRPr="00373ED7" w:rsidRDefault="00AE35BB" w:rsidP="00FC0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7F5">
              <w:rPr>
                <w:rFonts w:ascii="Times New Roman" w:hAnsi="Times New Roman"/>
                <w:sz w:val="20"/>
                <w:szCs w:val="20"/>
              </w:rPr>
              <w:t xml:space="preserve">Presentation was coherently arranged; scientific principals and results were </w:t>
            </w:r>
            <w:r>
              <w:rPr>
                <w:rFonts w:ascii="Times New Roman" w:hAnsi="Times New Roman"/>
                <w:sz w:val="20"/>
                <w:szCs w:val="20"/>
              </w:rPr>
              <w:t>effectively</w:t>
            </w:r>
            <w:r w:rsidRPr="00DB27F5">
              <w:rPr>
                <w:rFonts w:ascii="Times New Roman" w:hAnsi="Times New Roman"/>
                <w:sz w:val="20"/>
                <w:szCs w:val="20"/>
              </w:rPr>
              <w:t xml:space="preserve"> communicated; occasionally d</w:t>
            </w:r>
            <w:r w:rsidR="00373ED7">
              <w:rPr>
                <w:rFonts w:ascii="Times New Roman" w:hAnsi="Times New Roman"/>
                <w:sz w:val="20"/>
                <w:szCs w:val="20"/>
              </w:rPr>
              <w:t xml:space="preserve">ifficult to follow or awkward; </w:t>
            </w:r>
            <w:r w:rsidRPr="00DB27F5">
              <w:rPr>
                <w:rFonts w:ascii="Times New Roman" w:hAnsi="Times New Roman"/>
                <w:sz w:val="20"/>
                <w:szCs w:val="20"/>
              </w:rPr>
              <w:t>some wordiness.</w:t>
            </w:r>
          </w:p>
        </w:tc>
        <w:tc>
          <w:tcPr>
            <w:tcW w:w="2062" w:type="dxa"/>
            <w:vAlign w:val="center"/>
          </w:tcPr>
          <w:p w:rsidR="00AE35BB" w:rsidRPr="003369B6" w:rsidRDefault="00FE099B" w:rsidP="00FC0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9B6">
              <w:rPr>
                <w:rFonts w:ascii="Times New Roman" w:hAnsi="Times New Roman"/>
                <w:sz w:val="20"/>
                <w:szCs w:val="20"/>
              </w:rPr>
              <w:t>Visual aids were generally well-designed</w:t>
            </w:r>
            <w:r w:rsidR="00542F8C">
              <w:rPr>
                <w:rFonts w:ascii="Times New Roman" w:hAnsi="Times New Roman"/>
                <w:sz w:val="20"/>
                <w:szCs w:val="20"/>
              </w:rPr>
              <w:t>,</w:t>
            </w:r>
            <w:r w:rsidRPr="003369B6">
              <w:rPr>
                <w:rFonts w:ascii="Times New Roman" w:hAnsi="Times New Roman"/>
                <w:sz w:val="20"/>
                <w:szCs w:val="20"/>
              </w:rPr>
              <w:t xml:space="preserve"> and communicated the information desired; Some of the visual aids were unnecessary and could have been elim</w:t>
            </w:r>
            <w:r w:rsidR="003369B6" w:rsidRPr="003369B6">
              <w:rPr>
                <w:rFonts w:ascii="Times New Roman" w:hAnsi="Times New Roman"/>
                <w:sz w:val="20"/>
                <w:szCs w:val="20"/>
              </w:rPr>
              <w:t>in</w:t>
            </w:r>
            <w:r w:rsidRPr="003369B6">
              <w:rPr>
                <w:rFonts w:ascii="Times New Roman" w:hAnsi="Times New Roman"/>
                <w:sz w:val="20"/>
                <w:szCs w:val="20"/>
              </w:rPr>
              <w:t>ated.</w:t>
            </w:r>
          </w:p>
        </w:tc>
        <w:tc>
          <w:tcPr>
            <w:tcW w:w="2053" w:type="dxa"/>
            <w:vAlign w:val="center"/>
          </w:tcPr>
          <w:p w:rsidR="00AE35BB" w:rsidRPr="009C7530" w:rsidRDefault="00120F3B" w:rsidP="00120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0"/>
                <w:szCs w:val="20"/>
              </w:rPr>
            </w:pPr>
            <w:r w:rsidRPr="00120F3B">
              <w:rPr>
                <w:rFonts w:ascii="Times New Roman" w:hAnsi="Times New Roman"/>
                <w:sz w:val="20"/>
                <w:szCs w:val="20"/>
              </w:rPr>
              <w:t>P</w:t>
            </w:r>
            <w:r w:rsidR="00AE35BB" w:rsidRPr="00120F3B">
              <w:rPr>
                <w:rFonts w:ascii="Times New Roman" w:hAnsi="Times New Roman"/>
                <w:sz w:val="20"/>
                <w:szCs w:val="20"/>
              </w:rPr>
              <w:t>rovides sufficien</w:t>
            </w:r>
            <w:r w:rsidRPr="00120F3B">
              <w:rPr>
                <w:rFonts w:ascii="Times New Roman" w:hAnsi="Times New Roman"/>
                <w:sz w:val="20"/>
                <w:szCs w:val="20"/>
              </w:rPr>
              <w:t xml:space="preserve">t and appropriate evidence to support scientific claims, and </w:t>
            </w:r>
            <w:r w:rsidR="00AE35BB" w:rsidRPr="00120F3B">
              <w:rPr>
                <w:rFonts w:ascii="Times New Roman" w:hAnsi="Times New Roman"/>
                <w:sz w:val="20"/>
                <w:szCs w:val="20"/>
              </w:rPr>
              <w:t>makes effort to</w:t>
            </w:r>
            <w:r w:rsidRPr="00120F3B">
              <w:rPr>
                <w:rFonts w:ascii="Times New Roman" w:hAnsi="Times New Roman"/>
                <w:sz w:val="20"/>
                <w:szCs w:val="20"/>
              </w:rPr>
              <w:t xml:space="preserve"> place scientific findings in context</w:t>
            </w:r>
            <w:r>
              <w:rPr>
                <w:rFonts w:ascii="Times New Roman" w:hAnsi="Times New Roman"/>
                <w:color w:val="008000"/>
                <w:sz w:val="20"/>
                <w:szCs w:val="20"/>
              </w:rPr>
              <w:t>.</w:t>
            </w:r>
          </w:p>
        </w:tc>
        <w:tc>
          <w:tcPr>
            <w:tcW w:w="2082" w:type="dxa"/>
            <w:vAlign w:val="center"/>
          </w:tcPr>
          <w:p w:rsidR="00AE35BB" w:rsidRPr="00295190" w:rsidRDefault="000701BF" w:rsidP="00AE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90">
              <w:rPr>
                <w:rFonts w:ascii="Times New Roman" w:hAnsi="Times New Roman"/>
                <w:sz w:val="20"/>
                <w:szCs w:val="20"/>
              </w:rPr>
              <w:t xml:space="preserve">Most responses are direct and relevant to the questions asked. </w:t>
            </w:r>
            <w:r w:rsidR="00AE35BB" w:rsidRPr="00295190">
              <w:rPr>
                <w:rFonts w:ascii="Times New Roman" w:hAnsi="Times New Roman"/>
                <w:sz w:val="20"/>
                <w:szCs w:val="20"/>
              </w:rPr>
              <w:t>Responses to question are more general, but still accurate; analyses goes beyond the obvious.</w:t>
            </w:r>
          </w:p>
        </w:tc>
        <w:tc>
          <w:tcPr>
            <w:tcW w:w="2163" w:type="dxa"/>
            <w:vAlign w:val="center"/>
          </w:tcPr>
          <w:p w:rsidR="00AE35BB" w:rsidRPr="00295190" w:rsidRDefault="009855E6" w:rsidP="00FC0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90">
              <w:rPr>
                <w:rFonts w:ascii="Times New Roman" w:hAnsi="Times New Roman"/>
                <w:sz w:val="20"/>
                <w:szCs w:val="20"/>
              </w:rPr>
              <w:t>Most responses are direct and relevant to the questions asked. Responses to question are more general, but still accurate; analyses goes beyond the obvious.</w:t>
            </w:r>
          </w:p>
        </w:tc>
      </w:tr>
      <w:tr w:rsidR="00AE35BB" w:rsidRPr="009C7530">
        <w:trPr>
          <w:trHeight w:val="2951"/>
        </w:trPr>
        <w:tc>
          <w:tcPr>
            <w:tcW w:w="512" w:type="dxa"/>
            <w:textDirection w:val="btLr"/>
          </w:tcPr>
          <w:p w:rsidR="00AE35BB" w:rsidRPr="00373ED7" w:rsidRDefault="00932F4D" w:rsidP="00531158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373ED7">
              <w:rPr>
                <w:b/>
              </w:rPr>
              <w:t>3</w:t>
            </w:r>
            <w:r w:rsidR="00AE35BB" w:rsidRPr="00373ED7">
              <w:rPr>
                <w:b/>
              </w:rPr>
              <w:t xml:space="preserve"> - </w:t>
            </w:r>
            <w:r w:rsidR="00B16034" w:rsidRPr="00373ED7">
              <w:rPr>
                <w:b/>
              </w:rPr>
              <w:t>Competent</w:t>
            </w:r>
          </w:p>
        </w:tc>
        <w:tc>
          <w:tcPr>
            <w:tcW w:w="2144" w:type="dxa"/>
            <w:vAlign w:val="center"/>
          </w:tcPr>
          <w:p w:rsidR="00AE35BB" w:rsidRPr="00ED5CCE" w:rsidRDefault="00AE35BB" w:rsidP="00FC0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CCE">
              <w:rPr>
                <w:rFonts w:ascii="Times New Roman" w:hAnsi="Times New Roman"/>
                <w:sz w:val="20"/>
                <w:szCs w:val="20"/>
              </w:rPr>
              <w:t>Most scientific principals and results were adequately communicated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D5CCE">
              <w:rPr>
                <w:rFonts w:ascii="Times New Roman" w:hAnsi="Times New Roman"/>
                <w:sz w:val="20"/>
                <w:szCs w:val="20"/>
              </w:rPr>
              <w:t xml:space="preserve">much of oral presentation was not adequately prepared or irrelevant; </w:t>
            </w:r>
            <w:r>
              <w:rPr>
                <w:rFonts w:ascii="Times New Roman" w:hAnsi="Times New Roman"/>
                <w:sz w:val="20"/>
                <w:szCs w:val="20"/>
              </w:rPr>
              <w:t>occasional</w:t>
            </w:r>
            <w:r w:rsidRPr="00ED5CCE">
              <w:rPr>
                <w:rFonts w:ascii="Times New Roman" w:hAnsi="Times New Roman"/>
                <w:sz w:val="20"/>
                <w:szCs w:val="20"/>
              </w:rPr>
              <w:t xml:space="preserve"> grammatical errors</w:t>
            </w:r>
            <w:r>
              <w:rPr>
                <w:rFonts w:ascii="Times New Roman" w:hAnsi="Times New Roman"/>
                <w:sz w:val="20"/>
                <w:szCs w:val="20"/>
              </w:rPr>
              <w:t>, imprecise diction or</w:t>
            </w:r>
            <w:r w:rsidRPr="00ED5CCE">
              <w:rPr>
                <w:rFonts w:ascii="Times New Roman" w:hAnsi="Times New Roman"/>
                <w:sz w:val="20"/>
                <w:szCs w:val="20"/>
              </w:rPr>
              <w:t xml:space="preserve"> awkward syntax; general wordiness.</w:t>
            </w:r>
          </w:p>
        </w:tc>
        <w:tc>
          <w:tcPr>
            <w:tcW w:w="2062" w:type="dxa"/>
            <w:vAlign w:val="center"/>
          </w:tcPr>
          <w:p w:rsidR="00AE35BB" w:rsidRPr="00542F8C" w:rsidRDefault="003369B6" w:rsidP="00FC0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F8C">
              <w:rPr>
                <w:rFonts w:ascii="Times New Roman" w:hAnsi="Times New Roman"/>
                <w:sz w:val="20"/>
                <w:szCs w:val="20"/>
              </w:rPr>
              <w:t xml:space="preserve">Visual aids were </w:t>
            </w:r>
            <w:r w:rsidR="00542F8C" w:rsidRPr="00542F8C">
              <w:rPr>
                <w:rFonts w:ascii="Times New Roman" w:hAnsi="Times New Roman"/>
                <w:sz w:val="20"/>
                <w:szCs w:val="20"/>
              </w:rPr>
              <w:t xml:space="preserve">only adequately </w:t>
            </w:r>
            <w:r w:rsidRPr="00542F8C">
              <w:rPr>
                <w:rFonts w:ascii="Times New Roman" w:hAnsi="Times New Roman"/>
                <w:sz w:val="20"/>
                <w:szCs w:val="20"/>
              </w:rPr>
              <w:t xml:space="preserve">designed and </w:t>
            </w:r>
            <w:r w:rsidR="00542F8C" w:rsidRPr="00542F8C">
              <w:rPr>
                <w:rFonts w:ascii="Times New Roman" w:hAnsi="Times New Roman"/>
                <w:sz w:val="20"/>
                <w:szCs w:val="20"/>
              </w:rPr>
              <w:t>often were not able to communicate</w:t>
            </w:r>
            <w:r w:rsidRPr="00542F8C">
              <w:rPr>
                <w:rFonts w:ascii="Times New Roman" w:hAnsi="Times New Roman"/>
                <w:sz w:val="20"/>
                <w:szCs w:val="20"/>
              </w:rPr>
              <w:t xml:space="preserve"> the information desired; </w:t>
            </w:r>
            <w:r w:rsidR="00542F8C" w:rsidRPr="00542F8C">
              <w:rPr>
                <w:rFonts w:ascii="Times New Roman" w:hAnsi="Times New Roman"/>
                <w:sz w:val="20"/>
                <w:szCs w:val="20"/>
              </w:rPr>
              <w:t>Many</w:t>
            </w:r>
            <w:r w:rsidRPr="00542F8C">
              <w:rPr>
                <w:rFonts w:ascii="Times New Roman" w:hAnsi="Times New Roman"/>
                <w:sz w:val="20"/>
                <w:szCs w:val="20"/>
              </w:rPr>
              <w:t xml:space="preserve"> of the visual aids were unnecessary and could have been eliminated. </w:t>
            </w:r>
          </w:p>
        </w:tc>
        <w:tc>
          <w:tcPr>
            <w:tcW w:w="2053" w:type="dxa"/>
            <w:vAlign w:val="center"/>
          </w:tcPr>
          <w:p w:rsidR="00AE35BB" w:rsidRPr="00373ED7" w:rsidRDefault="00120F3B" w:rsidP="0037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0F3B">
              <w:rPr>
                <w:rFonts w:ascii="Times New Roman" w:hAnsi="Times New Roman"/>
                <w:sz w:val="20"/>
                <w:szCs w:val="20"/>
              </w:rPr>
              <w:t>P</w:t>
            </w:r>
            <w:r w:rsidR="00AE35BB" w:rsidRPr="00120F3B">
              <w:rPr>
                <w:rFonts w:ascii="Times New Roman" w:hAnsi="Times New Roman"/>
                <w:sz w:val="20"/>
                <w:szCs w:val="20"/>
              </w:rPr>
              <w:t xml:space="preserve">rovides some evidence </w:t>
            </w:r>
            <w:r w:rsidRPr="00120F3B">
              <w:rPr>
                <w:rFonts w:ascii="Times New Roman" w:hAnsi="Times New Roman"/>
                <w:sz w:val="20"/>
                <w:szCs w:val="20"/>
              </w:rPr>
              <w:t xml:space="preserve">to support scientific claims, </w:t>
            </w:r>
            <w:r w:rsidR="00AE35BB" w:rsidRPr="00120F3B">
              <w:rPr>
                <w:rFonts w:ascii="Times New Roman" w:hAnsi="Times New Roman"/>
                <w:sz w:val="20"/>
                <w:szCs w:val="20"/>
              </w:rPr>
              <w:t>but not</w:t>
            </w:r>
            <w:r w:rsidRPr="00120F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35BB" w:rsidRPr="00120F3B">
              <w:rPr>
                <w:rFonts w:ascii="Times New Roman" w:hAnsi="Times New Roman"/>
                <w:sz w:val="20"/>
                <w:szCs w:val="20"/>
              </w:rPr>
              <w:t>always relevant, sufficient, or</w:t>
            </w:r>
            <w:r w:rsidR="00373E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35BB" w:rsidRPr="00120F3B">
              <w:rPr>
                <w:rFonts w:ascii="Times New Roman" w:hAnsi="Times New Roman"/>
                <w:sz w:val="20"/>
                <w:szCs w:val="20"/>
              </w:rPr>
              <w:t>integrated into the response</w:t>
            </w:r>
            <w:r w:rsidRPr="00120F3B">
              <w:rPr>
                <w:rFonts w:ascii="Times New Roman" w:hAnsi="Times New Roman"/>
                <w:sz w:val="20"/>
                <w:szCs w:val="20"/>
              </w:rPr>
              <w:t>.  M</w:t>
            </w:r>
            <w:r w:rsidR="00AE35BB" w:rsidRPr="00120F3B">
              <w:rPr>
                <w:rFonts w:ascii="Times New Roman" w:hAnsi="Times New Roman"/>
                <w:sz w:val="20"/>
                <w:szCs w:val="20"/>
              </w:rPr>
              <w:t>ay have some</w:t>
            </w:r>
            <w:r w:rsidRPr="00120F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3ED7">
              <w:rPr>
                <w:rFonts w:ascii="Times New Roman" w:hAnsi="Times New Roman"/>
                <w:sz w:val="20"/>
                <w:szCs w:val="20"/>
              </w:rPr>
              <w:t xml:space="preserve">factual, interpretive, or </w:t>
            </w:r>
            <w:r w:rsidRPr="00120F3B">
              <w:rPr>
                <w:rFonts w:ascii="Times New Roman" w:hAnsi="Times New Roman"/>
                <w:sz w:val="20"/>
                <w:szCs w:val="20"/>
              </w:rPr>
              <w:t>conceptual errors.</w:t>
            </w:r>
          </w:p>
        </w:tc>
        <w:tc>
          <w:tcPr>
            <w:tcW w:w="2082" w:type="dxa"/>
            <w:vAlign w:val="center"/>
          </w:tcPr>
          <w:p w:rsidR="00AE35BB" w:rsidRPr="00295190" w:rsidRDefault="000701BF" w:rsidP="0037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90">
              <w:rPr>
                <w:rFonts w:ascii="Times New Roman" w:hAnsi="Times New Roman"/>
                <w:sz w:val="20"/>
                <w:szCs w:val="20"/>
              </w:rPr>
              <w:t xml:space="preserve">Responds adequately to the questions asked; occasionally responds with unrelated information. </w:t>
            </w:r>
            <w:r w:rsidR="009855E6" w:rsidRPr="00295190">
              <w:rPr>
                <w:rFonts w:ascii="Times New Roman" w:hAnsi="Times New Roman"/>
                <w:sz w:val="20"/>
                <w:szCs w:val="20"/>
              </w:rPr>
              <w:t>R</w:t>
            </w:r>
            <w:r w:rsidR="00AE35BB" w:rsidRPr="00295190">
              <w:rPr>
                <w:rFonts w:ascii="Times New Roman" w:hAnsi="Times New Roman"/>
                <w:sz w:val="20"/>
                <w:szCs w:val="20"/>
              </w:rPr>
              <w:t>esponses to questions are overly general and disorganized; may have some factual, interpretive, or</w:t>
            </w:r>
            <w:r w:rsidR="00373E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35BB" w:rsidRPr="00295190">
              <w:rPr>
                <w:rFonts w:ascii="Times New Roman" w:hAnsi="Times New Roman"/>
                <w:sz w:val="20"/>
                <w:szCs w:val="20"/>
              </w:rPr>
              <w:t>conceptual errors.</w:t>
            </w:r>
          </w:p>
        </w:tc>
        <w:tc>
          <w:tcPr>
            <w:tcW w:w="2163" w:type="dxa"/>
            <w:vAlign w:val="center"/>
          </w:tcPr>
          <w:p w:rsidR="00AE35BB" w:rsidRPr="00295190" w:rsidRDefault="009855E6" w:rsidP="0037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90">
              <w:rPr>
                <w:rFonts w:ascii="Times New Roman" w:hAnsi="Times New Roman"/>
                <w:sz w:val="20"/>
                <w:szCs w:val="20"/>
              </w:rPr>
              <w:t>Responds adequately to the questions asked; occasionally responds with unrelated information. Responses to questions are overly general and disorganized; may have some factual, interpretive, or</w:t>
            </w:r>
            <w:r w:rsidR="00373E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5190">
              <w:rPr>
                <w:rFonts w:ascii="Times New Roman" w:hAnsi="Times New Roman"/>
                <w:sz w:val="20"/>
                <w:szCs w:val="20"/>
              </w:rPr>
              <w:t>conceptual errors.</w:t>
            </w:r>
          </w:p>
        </w:tc>
      </w:tr>
      <w:tr w:rsidR="00AE35BB" w:rsidRPr="009C7530">
        <w:trPr>
          <w:trHeight w:val="1630"/>
        </w:trPr>
        <w:tc>
          <w:tcPr>
            <w:tcW w:w="512" w:type="dxa"/>
            <w:textDirection w:val="btLr"/>
          </w:tcPr>
          <w:p w:rsidR="00AE35BB" w:rsidRPr="00373ED7" w:rsidRDefault="00B16034" w:rsidP="00531158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373ED7">
              <w:rPr>
                <w:b/>
              </w:rPr>
              <w:t>2</w:t>
            </w:r>
            <w:r w:rsidR="00AE35BB" w:rsidRPr="00373ED7">
              <w:rPr>
                <w:b/>
              </w:rPr>
              <w:t xml:space="preserve"> - </w:t>
            </w:r>
            <w:r w:rsidRPr="00373ED7">
              <w:rPr>
                <w:b/>
              </w:rPr>
              <w:t>Marginal</w:t>
            </w:r>
          </w:p>
        </w:tc>
        <w:tc>
          <w:tcPr>
            <w:tcW w:w="2144" w:type="dxa"/>
            <w:vAlign w:val="center"/>
          </w:tcPr>
          <w:p w:rsidR="00AE35BB" w:rsidRPr="00061A72" w:rsidRDefault="00AE35BB" w:rsidP="00FC0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259">
              <w:rPr>
                <w:rFonts w:ascii="Times New Roman" w:hAnsi="Times New Roman"/>
                <w:sz w:val="20"/>
                <w:szCs w:val="20"/>
              </w:rPr>
              <w:t>Oral presentation generally confusing; repetitive, wanders; frequent grammatical errors, imprecise diction; wordiness and awkward syntax.</w:t>
            </w:r>
          </w:p>
        </w:tc>
        <w:tc>
          <w:tcPr>
            <w:tcW w:w="2062" w:type="dxa"/>
            <w:vAlign w:val="center"/>
          </w:tcPr>
          <w:p w:rsidR="00AE35BB" w:rsidRPr="009C7530" w:rsidRDefault="0033770E" w:rsidP="00FC03E7">
            <w:pPr>
              <w:spacing w:after="0" w:line="240" w:lineRule="auto"/>
              <w:rPr>
                <w:rFonts w:ascii="Times New Roman" w:hAnsi="Times New Roman"/>
                <w:color w:val="008000"/>
                <w:sz w:val="20"/>
                <w:szCs w:val="20"/>
              </w:rPr>
            </w:pPr>
            <w:r w:rsidRPr="00542F8C">
              <w:rPr>
                <w:rFonts w:ascii="Times New Roman" w:hAnsi="Times New Roman"/>
                <w:sz w:val="20"/>
                <w:szCs w:val="20"/>
              </w:rPr>
              <w:t xml:space="preserve">Visual aids were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poorly </w:t>
            </w:r>
            <w:r w:rsidRPr="00542F8C">
              <w:rPr>
                <w:rFonts w:ascii="Times New Roman" w:hAnsi="Times New Roman"/>
                <w:sz w:val="20"/>
                <w:szCs w:val="20"/>
              </w:rPr>
              <w:t xml:space="preserve">designed and </w:t>
            </w:r>
            <w:r>
              <w:rPr>
                <w:rFonts w:ascii="Times New Roman" w:hAnsi="Times New Roman"/>
                <w:sz w:val="20"/>
                <w:szCs w:val="20"/>
              </w:rPr>
              <w:t>confusing</w:t>
            </w:r>
            <w:r w:rsidRPr="00542F8C">
              <w:rPr>
                <w:rFonts w:ascii="Times New Roman" w:hAnsi="Times New Roman"/>
                <w:sz w:val="20"/>
                <w:szCs w:val="20"/>
              </w:rPr>
              <w:t>;</w:t>
            </w:r>
            <w:r w:rsidR="00373E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2F8C">
              <w:rPr>
                <w:rFonts w:ascii="Times New Roman" w:hAnsi="Times New Roman"/>
                <w:sz w:val="20"/>
                <w:szCs w:val="20"/>
              </w:rPr>
              <w:t xml:space="preserve">Many of </w:t>
            </w:r>
            <w:r>
              <w:rPr>
                <w:rFonts w:ascii="Times New Roman" w:hAnsi="Times New Roman"/>
                <w:sz w:val="20"/>
                <w:szCs w:val="20"/>
              </w:rPr>
              <w:t>the visual aids were irrelevant and should not have been used</w:t>
            </w:r>
            <w:r w:rsidRPr="00542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53" w:type="dxa"/>
            <w:vAlign w:val="center"/>
          </w:tcPr>
          <w:p w:rsidR="00AE35BB" w:rsidRPr="00373ED7" w:rsidRDefault="00F444F3" w:rsidP="00373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4F3">
              <w:rPr>
                <w:rFonts w:ascii="Times New Roman" w:hAnsi="Times New Roman"/>
                <w:sz w:val="20"/>
                <w:szCs w:val="20"/>
              </w:rPr>
              <w:t>E</w:t>
            </w:r>
            <w:r w:rsidR="00AE35BB" w:rsidRPr="00F444F3">
              <w:rPr>
                <w:rFonts w:ascii="Times New Roman" w:hAnsi="Times New Roman"/>
                <w:sz w:val="20"/>
                <w:szCs w:val="20"/>
              </w:rPr>
              <w:t xml:space="preserve">vidence </w:t>
            </w:r>
            <w:r w:rsidRPr="00F444F3">
              <w:rPr>
                <w:rFonts w:ascii="Times New Roman" w:hAnsi="Times New Roman"/>
                <w:sz w:val="20"/>
                <w:szCs w:val="20"/>
              </w:rPr>
              <w:t xml:space="preserve">to support scientific findings </w:t>
            </w:r>
            <w:r w:rsidR="00AE35BB" w:rsidRPr="00F444F3">
              <w:rPr>
                <w:rFonts w:ascii="Times New Roman" w:hAnsi="Times New Roman"/>
                <w:sz w:val="20"/>
                <w:szCs w:val="20"/>
              </w:rPr>
              <w:t>usually onl</w:t>
            </w:r>
            <w:r w:rsidR="00373ED7">
              <w:rPr>
                <w:rFonts w:ascii="Times New Roman" w:hAnsi="Times New Roman"/>
                <w:sz w:val="20"/>
                <w:szCs w:val="20"/>
              </w:rPr>
              <w:t xml:space="preserve">y narrative </w:t>
            </w:r>
            <w:r w:rsidR="00AE35BB" w:rsidRPr="00F444F3">
              <w:rPr>
                <w:rFonts w:ascii="Times New Roman" w:hAnsi="Times New Roman"/>
                <w:sz w:val="20"/>
                <w:szCs w:val="20"/>
              </w:rPr>
              <w:t>or anecdotal,</w:t>
            </w:r>
            <w:r w:rsidRPr="00F444F3">
              <w:rPr>
                <w:rFonts w:ascii="Times New Roman" w:hAnsi="Times New Roman"/>
                <w:sz w:val="20"/>
                <w:szCs w:val="20"/>
              </w:rPr>
              <w:t xml:space="preserve"> and is generally</w:t>
            </w:r>
            <w:r w:rsidR="00AE35BB" w:rsidRPr="00F444F3">
              <w:rPr>
                <w:rFonts w:ascii="Times New Roman" w:hAnsi="Times New Roman"/>
                <w:sz w:val="20"/>
                <w:szCs w:val="20"/>
              </w:rPr>
              <w:t xml:space="preserve"> awkwardly or</w:t>
            </w:r>
            <w:r w:rsidRPr="00F444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35BB" w:rsidRPr="00F444F3">
              <w:rPr>
                <w:rFonts w:ascii="Times New Roman" w:hAnsi="Times New Roman"/>
                <w:sz w:val="20"/>
                <w:szCs w:val="20"/>
              </w:rPr>
              <w:t>incorrectly incorporated</w:t>
            </w:r>
            <w:r w:rsidRPr="00F444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82" w:type="dxa"/>
            <w:vAlign w:val="center"/>
          </w:tcPr>
          <w:p w:rsidR="00AE35BB" w:rsidRPr="00295190" w:rsidRDefault="000701BF" w:rsidP="00AE3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90">
              <w:rPr>
                <w:rFonts w:ascii="Times New Roman" w:hAnsi="Times New Roman"/>
                <w:sz w:val="20"/>
                <w:szCs w:val="20"/>
              </w:rPr>
              <w:t xml:space="preserve">Confuses some significant concepts in the questions asked. </w:t>
            </w:r>
            <w:r w:rsidR="00AE35BB" w:rsidRPr="00295190">
              <w:rPr>
                <w:rFonts w:ascii="Times New Roman" w:hAnsi="Times New Roman"/>
                <w:sz w:val="20"/>
                <w:szCs w:val="20"/>
              </w:rPr>
              <w:t>Responses to questions are vague or irrelevant.</w:t>
            </w:r>
          </w:p>
        </w:tc>
        <w:tc>
          <w:tcPr>
            <w:tcW w:w="2163" w:type="dxa"/>
            <w:vAlign w:val="center"/>
          </w:tcPr>
          <w:p w:rsidR="00AE35BB" w:rsidRPr="00295190" w:rsidRDefault="009855E6" w:rsidP="00FC0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90">
              <w:rPr>
                <w:rFonts w:ascii="Times New Roman" w:hAnsi="Times New Roman"/>
                <w:sz w:val="20"/>
                <w:szCs w:val="20"/>
              </w:rPr>
              <w:t>Confuses some significant concepts in the questions asked. Responses to questions are vague or irrelevant</w:t>
            </w:r>
          </w:p>
        </w:tc>
      </w:tr>
      <w:tr w:rsidR="00AE35BB" w:rsidRPr="009C7530">
        <w:trPr>
          <w:trHeight w:val="1925"/>
        </w:trPr>
        <w:tc>
          <w:tcPr>
            <w:tcW w:w="512" w:type="dxa"/>
            <w:textDirection w:val="btLr"/>
          </w:tcPr>
          <w:p w:rsidR="00AE35BB" w:rsidRPr="00373ED7" w:rsidRDefault="00B16034" w:rsidP="00531158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373ED7">
              <w:rPr>
                <w:b/>
              </w:rPr>
              <w:t>1</w:t>
            </w:r>
            <w:r w:rsidR="00AE35BB" w:rsidRPr="00373ED7">
              <w:rPr>
                <w:b/>
              </w:rPr>
              <w:t xml:space="preserve"> – Unacceptable</w:t>
            </w:r>
          </w:p>
        </w:tc>
        <w:tc>
          <w:tcPr>
            <w:tcW w:w="2144" w:type="dxa"/>
            <w:vAlign w:val="center"/>
          </w:tcPr>
          <w:p w:rsidR="00AE35BB" w:rsidRPr="00926C0F" w:rsidRDefault="00AE35BB" w:rsidP="00FC0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C0F">
              <w:rPr>
                <w:rFonts w:ascii="Times New Roman" w:hAnsi="Times New Roman"/>
                <w:sz w:val="20"/>
                <w:szCs w:val="20"/>
              </w:rPr>
              <w:t xml:space="preserve">Oral presentation not understandable.  Not able to communicate general concepts, results and findings. </w:t>
            </w:r>
          </w:p>
        </w:tc>
        <w:tc>
          <w:tcPr>
            <w:tcW w:w="2062" w:type="dxa"/>
            <w:vAlign w:val="center"/>
          </w:tcPr>
          <w:p w:rsidR="00AE35BB" w:rsidRPr="009C7530" w:rsidRDefault="00A33EE0" w:rsidP="00FC03E7">
            <w:pPr>
              <w:spacing w:after="0" w:line="240" w:lineRule="auto"/>
              <w:rPr>
                <w:rFonts w:ascii="Times New Roman" w:hAnsi="Times New Roman"/>
                <w:color w:val="008000"/>
                <w:sz w:val="20"/>
                <w:szCs w:val="20"/>
              </w:rPr>
            </w:pPr>
            <w:r w:rsidRPr="00542F8C">
              <w:rPr>
                <w:rFonts w:ascii="Times New Roman" w:hAnsi="Times New Roman"/>
                <w:sz w:val="20"/>
                <w:szCs w:val="20"/>
              </w:rPr>
              <w:t xml:space="preserve">Visual aids </w:t>
            </w:r>
            <w:r>
              <w:rPr>
                <w:rFonts w:ascii="Times New Roman" w:hAnsi="Times New Roman"/>
                <w:sz w:val="20"/>
                <w:szCs w:val="20"/>
              </w:rPr>
              <w:t>were sloppy and could not be read or interpreted by the audience.</w:t>
            </w:r>
          </w:p>
        </w:tc>
        <w:tc>
          <w:tcPr>
            <w:tcW w:w="2053" w:type="dxa"/>
            <w:vAlign w:val="center"/>
          </w:tcPr>
          <w:p w:rsidR="00AE35BB" w:rsidRPr="00ED02FB" w:rsidRDefault="00120F3B" w:rsidP="00FC0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2FB">
              <w:rPr>
                <w:rFonts w:ascii="Times New Roman" w:hAnsi="Times New Roman"/>
                <w:sz w:val="20"/>
                <w:szCs w:val="20"/>
              </w:rPr>
              <w:t>Little or no evidence cited to support scientific claims</w:t>
            </w:r>
            <w:r w:rsidR="00ED02FB" w:rsidRPr="00ED02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82" w:type="dxa"/>
            <w:vAlign w:val="center"/>
          </w:tcPr>
          <w:p w:rsidR="00AE35BB" w:rsidRPr="00295190" w:rsidRDefault="000701BF" w:rsidP="00AE3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90">
              <w:rPr>
                <w:rFonts w:ascii="Times New Roman" w:hAnsi="Times New Roman"/>
                <w:sz w:val="20"/>
                <w:szCs w:val="20"/>
              </w:rPr>
              <w:t xml:space="preserve">Does not understand questions and/or concepts. </w:t>
            </w:r>
            <w:r w:rsidR="00AE35BB" w:rsidRPr="00295190">
              <w:rPr>
                <w:rFonts w:ascii="Times New Roman" w:hAnsi="Times New Roman"/>
                <w:sz w:val="20"/>
                <w:szCs w:val="20"/>
              </w:rPr>
              <w:t>No discernable response to most questions given.</w:t>
            </w:r>
          </w:p>
        </w:tc>
        <w:tc>
          <w:tcPr>
            <w:tcW w:w="2163" w:type="dxa"/>
            <w:vAlign w:val="center"/>
          </w:tcPr>
          <w:p w:rsidR="00AE35BB" w:rsidRPr="00295190" w:rsidRDefault="009855E6" w:rsidP="00FC0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90">
              <w:rPr>
                <w:rFonts w:ascii="Times New Roman" w:hAnsi="Times New Roman"/>
                <w:sz w:val="20"/>
                <w:szCs w:val="20"/>
              </w:rPr>
              <w:t>Does not understand questions and/or concepts. No discernable response to most questions given.</w:t>
            </w:r>
          </w:p>
        </w:tc>
      </w:tr>
    </w:tbl>
    <w:p w:rsidR="003B3AED" w:rsidRDefault="003B3AED"/>
    <w:sectPr w:rsidR="003B3AED" w:rsidSect="00FE0C0E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02"/>
    <w:rsid w:val="00011EC1"/>
    <w:rsid w:val="00034D2C"/>
    <w:rsid w:val="00047635"/>
    <w:rsid w:val="00061A72"/>
    <w:rsid w:val="000701BF"/>
    <w:rsid w:val="00104C43"/>
    <w:rsid w:val="0012063B"/>
    <w:rsid w:val="00120F3B"/>
    <w:rsid w:val="00163453"/>
    <w:rsid w:val="00195F26"/>
    <w:rsid w:val="001B1F3F"/>
    <w:rsid w:val="001D085C"/>
    <w:rsid w:val="002409F5"/>
    <w:rsid w:val="0024624A"/>
    <w:rsid w:val="00246D2E"/>
    <w:rsid w:val="00261060"/>
    <w:rsid w:val="00286B82"/>
    <w:rsid w:val="00295190"/>
    <w:rsid w:val="002D4020"/>
    <w:rsid w:val="002F1302"/>
    <w:rsid w:val="00322C45"/>
    <w:rsid w:val="003369B6"/>
    <w:rsid w:val="0033770E"/>
    <w:rsid w:val="00373ED7"/>
    <w:rsid w:val="003A1654"/>
    <w:rsid w:val="003B3AED"/>
    <w:rsid w:val="003C42C2"/>
    <w:rsid w:val="003E6A37"/>
    <w:rsid w:val="004B289A"/>
    <w:rsid w:val="004B4FCF"/>
    <w:rsid w:val="004F35A7"/>
    <w:rsid w:val="005302CD"/>
    <w:rsid w:val="00531158"/>
    <w:rsid w:val="00531CA8"/>
    <w:rsid w:val="00542F8C"/>
    <w:rsid w:val="005B4ABB"/>
    <w:rsid w:val="005F660A"/>
    <w:rsid w:val="005F7252"/>
    <w:rsid w:val="006679E4"/>
    <w:rsid w:val="006C7149"/>
    <w:rsid w:val="006D2472"/>
    <w:rsid w:val="0074119D"/>
    <w:rsid w:val="007E20A5"/>
    <w:rsid w:val="007E2A9B"/>
    <w:rsid w:val="007F1759"/>
    <w:rsid w:val="0085555B"/>
    <w:rsid w:val="008B08F9"/>
    <w:rsid w:val="008C523F"/>
    <w:rsid w:val="009044F0"/>
    <w:rsid w:val="00926C0F"/>
    <w:rsid w:val="00932D09"/>
    <w:rsid w:val="00932F4D"/>
    <w:rsid w:val="00953E56"/>
    <w:rsid w:val="009855E6"/>
    <w:rsid w:val="009A1145"/>
    <w:rsid w:val="009C7530"/>
    <w:rsid w:val="00A33EE0"/>
    <w:rsid w:val="00A46747"/>
    <w:rsid w:val="00AA0123"/>
    <w:rsid w:val="00AC2011"/>
    <w:rsid w:val="00AE35BB"/>
    <w:rsid w:val="00B16034"/>
    <w:rsid w:val="00B161EF"/>
    <w:rsid w:val="00B34259"/>
    <w:rsid w:val="00B8598C"/>
    <w:rsid w:val="00BD5855"/>
    <w:rsid w:val="00C07702"/>
    <w:rsid w:val="00C130BE"/>
    <w:rsid w:val="00C153A4"/>
    <w:rsid w:val="00C60BB8"/>
    <w:rsid w:val="00D25D5E"/>
    <w:rsid w:val="00D57035"/>
    <w:rsid w:val="00D7517A"/>
    <w:rsid w:val="00DB27F5"/>
    <w:rsid w:val="00DE7470"/>
    <w:rsid w:val="00E711E1"/>
    <w:rsid w:val="00E80550"/>
    <w:rsid w:val="00ED02FB"/>
    <w:rsid w:val="00ED5CCE"/>
    <w:rsid w:val="00F444F3"/>
    <w:rsid w:val="00F6166E"/>
    <w:rsid w:val="00FC03E7"/>
    <w:rsid w:val="00FC4E85"/>
    <w:rsid w:val="00FE099B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51D2"/>
  <w15:chartTrackingRefBased/>
  <w15:docId w15:val="{18336A33-D31E-44AE-AC83-1477FF2B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7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Scoring Rubric for Comprehensive Exam</vt:lpstr>
    </vt:vector>
  </TitlesOfParts>
  <Company> 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Scoring Rubric for Comprehensive Exam</dc:title>
  <dc:subject/>
  <dc:creator>Dawna Ishler</dc:creator>
  <cp:keywords/>
  <dc:description/>
  <cp:lastModifiedBy>Francis, Samyntha</cp:lastModifiedBy>
  <cp:revision>3</cp:revision>
  <dcterms:created xsi:type="dcterms:W3CDTF">2018-10-26T20:15:00Z</dcterms:created>
  <dcterms:modified xsi:type="dcterms:W3CDTF">2018-10-26T20:16:00Z</dcterms:modified>
</cp:coreProperties>
</file>